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FF" w:rsidRPr="00A50A2B" w:rsidRDefault="008F03FF" w:rsidP="008F03FF">
      <w:pPr>
        <w:shd w:val="clear" w:color="auto" w:fill="FFFFFF"/>
        <w:spacing w:before="300" w:after="150" w:line="240" w:lineRule="auto"/>
        <w:jc w:val="center"/>
        <w:outlineLvl w:val="0"/>
        <w:rPr>
          <w:rFonts w:ascii="Cuprum" w:eastAsia="Times New Roman" w:hAnsi="Cuprum" w:cs="Times New Roman"/>
          <w:b/>
          <w:color w:val="00B050"/>
          <w:kern w:val="36"/>
          <w:sz w:val="56"/>
          <w:szCs w:val="54"/>
          <w:lang w:eastAsia="ru-RU"/>
        </w:rPr>
      </w:pPr>
      <w:r w:rsidRPr="00DA60E1">
        <w:rPr>
          <w:rFonts w:ascii="Cuprum" w:eastAsia="Times New Roman" w:hAnsi="Cuprum" w:cs="Times New Roman"/>
          <w:b/>
          <w:color w:val="002060"/>
          <w:kern w:val="36"/>
          <w:sz w:val="50"/>
          <w:szCs w:val="54"/>
          <w:lang w:eastAsia="ru-RU"/>
        </w:rPr>
        <w:t>Кансультацыя для бацькоў</w:t>
      </w:r>
      <w:bookmarkStart w:id="0" w:name="_GoBack"/>
      <w:bookmarkEnd w:id="0"/>
      <w:r w:rsidRPr="00A50A2B">
        <w:rPr>
          <w:rFonts w:ascii="Cuprum" w:eastAsia="Times New Roman" w:hAnsi="Cuprum" w:cs="Times New Roman"/>
          <w:b/>
          <w:color w:val="00B050"/>
          <w:kern w:val="36"/>
          <w:sz w:val="56"/>
          <w:szCs w:val="54"/>
          <w:lang w:eastAsia="ru-RU"/>
        </w:rPr>
        <w:t>"Беларускіфальклор</w:t>
      </w:r>
      <w:r w:rsidR="00DA60E1">
        <w:rPr>
          <w:rFonts w:ascii="Cuprum" w:eastAsia="Times New Roman" w:hAnsi="Cuprum" w:cs="Times New Roman"/>
          <w:b/>
          <w:color w:val="00B050"/>
          <w:kern w:val="36"/>
          <w:sz w:val="56"/>
          <w:szCs w:val="54"/>
          <w:lang w:eastAsia="ru-RU"/>
        </w:rPr>
        <w:t>як сродакразв</w:t>
      </w:r>
      <w:r w:rsidR="00DA60E1">
        <w:rPr>
          <w:rFonts w:ascii="Cuprum" w:eastAsia="Times New Roman" w:hAnsi="Cuprum" w:cs="Times New Roman"/>
          <w:b/>
          <w:color w:val="00B050"/>
          <w:kern w:val="36"/>
          <w:sz w:val="56"/>
          <w:szCs w:val="54"/>
          <w:lang w:val="be-BY" w:eastAsia="ru-RU"/>
        </w:rPr>
        <w:t>і</w:t>
      </w:r>
      <w:r w:rsidR="00DA60E1">
        <w:rPr>
          <w:rFonts w:ascii="Cuprum" w:eastAsia="Times New Roman" w:hAnsi="Cuprum" w:cs="Times New Roman"/>
          <w:b/>
          <w:color w:val="00B050"/>
          <w:kern w:val="36"/>
          <w:sz w:val="56"/>
          <w:szCs w:val="54"/>
          <w:lang w:eastAsia="ru-RU"/>
        </w:rPr>
        <w:t>ццяма</w:t>
      </w:r>
      <w:r w:rsidR="00DA60E1">
        <w:rPr>
          <w:rFonts w:ascii="Cuprum" w:eastAsia="Times New Roman" w:hAnsi="Cuprum" w:cs="Times New Roman"/>
          <w:b/>
          <w:color w:val="00B050"/>
          <w:kern w:val="36"/>
          <w:sz w:val="56"/>
          <w:szCs w:val="54"/>
          <w:lang w:val="be-BY" w:eastAsia="ru-RU"/>
        </w:rPr>
        <w:t xml:space="preserve">ўлення </w:t>
      </w:r>
      <w:r w:rsidRPr="00A50A2B">
        <w:rPr>
          <w:rFonts w:ascii="Cuprum" w:eastAsia="Times New Roman" w:hAnsi="Cuprum" w:cs="Times New Roman"/>
          <w:b/>
          <w:color w:val="00B050"/>
          <w:kern w:val="36"/>
          <w:sz w:val="56"/>
          <w:szCs w:val="54"/>
          <w:lang w:eastAsia="ru-RU"/>
        </w:rPr>
        <w:t>дзяцей"</w:t>
      </w:r>
    </w:p>
    <w:p w:rsidR="008F03FF" w:rsidRPr="00A50A2B" w:rsidRDefault="008F03FF" w:rsidP="008F03F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Цяжка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знайсці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больш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каштоўны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матэрыял па далучэнні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дашкольнікаў да беларускай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нацыянальнай культуры, чым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дзіцячы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фальклор і народныя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гульні. Творы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вуснай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народнай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творчасці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змалку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ўваходзяць у дзіцячае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жыццё; на прыкладзе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знаёмых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вобразаў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(кот, гусі, каза), праз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нескладаныя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сюжэты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выхоўвае веру ў дабро, справядлівасць, раскрывае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маральна-этычныя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погляды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беларусаў, дае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магчымасць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прывіць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любоў і павагу да роднага слова. Ужо сёння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важна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звярнуць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увагу на выхаванне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пачуцця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патрыятызму, пазбаўленне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комплексаў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нацыянальнай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прыніжанасці і нігілізму. Гэта задача набывае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актуальнасць у наш час у сувязі з агрэсіўным наплывам масавай культуры і стратай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прадстаўнікамі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розных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народаў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духоўнай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сувязі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="008E41FE">
        <w:rPr>
          <w:rFonts w:ascii="Cuprum" w:eastAsia="Times New Roman" w:hAnsi="Cuprum" w:cs="Times New Roman" w:hint="eastAsia"/>
          <w:color w:val="111111"/>
          <w:sz w:val="30"/>
          <w:szCs w:val="30"/>
          <w:lang w:eastAsia="ru-RU"/>
        </w:rPr>
        <w:t xml:space="preserve">са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сваёй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нацыянальнай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культурай.</w:t>
      </w:r>
    </w:p>
    <w:p w:rsidR="008F03FF" w:rsidRPr="00A50A2B" w:rsidRDefault="008F03FF" w:rsidP="008F03F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Спецыфічныя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ўмовы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двухмоўя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патрабуюць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асаблівай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увагі да авалодання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дзецьмі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роднай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беларускай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мовай. Сітуацыя, калі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дзеці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адначасова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чуюць і рускую, і беларускую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мовы, садзейнічае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аднолькаваму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ўзроўню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іх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ўспрымання, разумення. Улічваючы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гэты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яасаблівасці, неабходна, </w:t>
      </w:r>
      <w:r w:rsidR="008E41FE">
        <w:rPr>
          <w:rFonts w:ascii="Cuprum" w:eastAsia="Times New Roman" w:hAnsi="Cuprum" w:cs="Times New Roman" w:hint="eastAsia"/>
          <w:color w:val="111111"/>
          <w:sz w:val="30"/>
          <w:szCs w:val="30"/>
          <w:lang w:eastAsia="ru-RU"/>
        </w:rPr>
        <w:t>каб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дзеці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часцей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чулі, разумелі, ведалі родную беларускую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мову, </w:t>
      </w:r>
      <w:r w:rsidR="008E41FE">
        <w:rPr>
          <w:rFonts w:ascii="Cuprum" w:eastAsia="Times New Roman" w:hAnsi="Cuprum" w:cs="Times New Roman" w:hint="eastAsia"/>
          <w:color w:val="111111"/>
          <w:sz w:val="30"/>
          <w:szCs w:val="30"/>
          <w:lang w:eastAsia="ru-RU"/>
        </w:rPr>
        <w:t>кааб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авалоданне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правільным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беларускім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маўленнем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ажыццяўлялася ў працэсе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арганізаванага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навучання.  </w:t>
      </w:r>
    </w:p>
    <w:p w:rsidR="008F03FF" w:rsidRPr="00A50A2B" w:rsidRDefault="008F03FF" w:rsidP="008F03F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Вызначым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мастацкія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асаблівасці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кожнага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віда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фальклорных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твораў.</w:t>
      </w:r>
    </w:p>
    <w:p w:rsidR="008F03FF" w:rsidRPr="00A50A2B" w:rsidRDefault="008F03FF" w:rsidP="008F03F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50A2B">
        <w:rPr>
          <w:rFonts w:ascii="Cuprum" w:eastAsia="Times New Roman" w:hAnsi="Cuprum" w:cs="Times New Roman"/>
          <w:b/>
          <w:color w:val="00B050"/>
          <w:sz w:val="30"/>
          <w:szCs w:val="30"/>
          <w:lang w:eastAsia="ru-RU"/>
        </w:rPr>
        <w:t>Калыханкі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– асноўная задача –супакоіць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дзіця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мелодыкай, рытмам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вершаваных строк, ціхім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голасам, ласкавымі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словамі. Часцей за ўсё – гэта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калыханкі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 ката. Раней, перш чым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пакласці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дзіця ў ложак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цікалыску, туды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пускалі ката, </w:t>
      </w:r>
      <w:r w:rsidR="008E41FE">
        <w:rPr>
          <w:rFonts w:ascii="Cuprum" w:eastAsia="Times New Roman" w:hAnsi="Cuprum" w:cs="Times New Roman" w:hint="eastAsia"/>
          <w:color w:val="111111"/>
          <w:sz w:val="30"/>
          <w:szCs w:val="30"/>
          <w:lang w:eastAsia="ru-RU"/>
        </w:rPr>
        <w:t>кааб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ён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забраў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усе чары, а пакінуў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толькі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цяпло, дабро, прыязнасць.</w:t>
      </w:r>
    </w:p>
    <w:p w:rsidR="008F03FF" w:rsidRPr="00A50A2B" w:rsidRDefault="008F03FF" w:rsidP="008F03F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50A2B">
        <w:rPr>
          <w:rFonts w:ascii="Cuprum" w:eastAsia="Times New Roman" w:hAnsi="Cuprum" w:cs="Times New Roman"/>
          <w:b/>
          <w:color w:val="00B050"/>
          <w:sz w:val="30"/>
          <w:szCs w:val="30"/>
          <w:lang w:eastAsia="ru-RU"/>
        </w:rPr>
        <w:t>Забаўлянкі, пацешкі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– суправаджаюць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пальчыкавыя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гульні, гушканне, пацягванне, першыя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крокі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дзіця, супакойванне, кармленне.</w:t>
      </w:r>
    </w:p>
    <w:p w:rsidR="008F03FF" w:rsidRPr="00A50A2B" w:rsidRDefault="008F03FF" w:rsidP="008E41F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50A2B">
        <w:rPr>
          <w:rFonts w:ascii="Cuprum" w:eastAsia="Times New Roman" w:hAnsi="Cuprum" w:cs="Times New Roman"/>
          <w:b/>
          <w:color w:val="00B050"/>
          <w:sz w:val="30"/>
          <w:szCs w:val="30"/>
          <w:lang w:eastAsia="ru-RU"/>
        </w:rPr>
        <w:t>Песні 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– адносяцца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песні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дарослых для дзяцей і тыя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песні, што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выконваюць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самі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дзеці. Праз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песні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атрымоўваюць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пэўныя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ўяўленні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аб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навакольным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свеце, выхоўваецца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павага да працы, асуджаецца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лянота, абыякавасць. Займальнасць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сюжэта, яго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дынамічнасць, кампазіцыйнаястройнасць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спрыяюць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вобразнаму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мышленню,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адначасова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дапамагаюць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засвоіць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пэўныя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гукі (прыпевы гой-гой-гой!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Люлі-люлі)</w:t>
      </w:r>
    </w:p>
    <w:p w:rsidR="008F03FF" w:rsidRPr="00A50A2B" w:rsidRDefault="008F03FF" w:rsidP="008F03F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50A2B">
        <w:rPr>
          <w:rFonts w:ascii="Cuprum" w:eastAsia="Times New Roman" w:hAnsi="Cuprum" w:cs="Times New Roman"/>
          <w:b/>
          <w:color w:val="00B050"/>
          <w:sz w:val="30"/>
          <w:szCs w:val="30"/>
          <w:lang w:eastAsia="ru-RU"/>
        </w:rPr>
        <w:t>Заклічкі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– гэта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зварот, заклік да сіл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прыроды, з’явам, адухаўленне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прыроды.</w:t>
      </w:r>
    </w:p>
    <w:p w:rsidR="008F03FF" w:rsidRPr="00A50A2B" w:rsidRDefault="008F03FF" w:rsidP="008F03F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50A2B">
        <w:rPr>
          <w:rFonts w:ascii="Cuprum" w:eastAsia="Times New Roman" w:hAnsi="Cuprum" w:cs="Times New Roman"/>
          <w:b/>
          <w:color w:val="00B050"/>
          <w:sz w:val="30"/>
          <w:szCs w:val="30"/>
          <w:lang w:eastAsia="ru-RU"/>
        </w:rPr>
        <w:t>Дражнілкі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– лаканічныя, невялікага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памеру, высмейваюцца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нейкія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адмоўныя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рысы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чалавека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ціжывел, дакладна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перадаюць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пэўную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рысу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характару.</w:t>
      </w:r>
    </w:p>
    <w:p w:rsidR="008F03FF" w:rsidRPr="00A50A2B" w:rsidRDefault="008F03FF" w:rsidP="008F03F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50A2B">
        <w:rPr>
          <w:rFonts w:ascii="Cuprum" w:eastAsia="Times New Roman" w:hAnsi="Cuprum" w:cs="Times New Roman"/>
          <w:b/>
          <w:color w:val="00B050"/>
          <w:sz w:val="30"/>
          <w:szCs w:val="30"/>
          <w:lang w:eastAsia="ru-RU"/>
        </w:rPr>
        <w:t>Лічылкі 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– прысвечаны для ўстановычароднасці ў гульнях, выбарвядучага.</w:t>
      </w:r>
    </w:p>
    <w:p w:rsidR="008F03FF" w:rsidRPr="00A50A2B" w:rsidRDefault="008F03FF" w:rsidP="008F03F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50A2B">
        <w:rPr>
          <w:rFonts w:ascii="Cuprum" w:eastAsia="Times New Roman" w:hAnsi="Cuprum" w:cs="Times New Roman"/>
          <w:b/>
          <w:color w:val="00B050"/>
          <w:sz w:val="30"/>
          <w:szCs w:val="30"/>
          <w:lang w:eastAsia="ru-RU"/>
        </w:rPr>
        <w:t>Гульні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– прасочваецца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цесная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сувязь з земляробствам, з бытам, з навакольнай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прыродай; многія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гульні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заснаваны на перайманні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рухаў, дзеянняў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пры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пэўных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гаспадарчых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працах. У некаторыя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гульні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арганічна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ўваходзяць і іншыя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творы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дзіцячага</w:t>
      </w:r>
      <w:r w:rsidR="008E41F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фальклору – лічылкі, забаўлянкі, калыханкі.</w:t>
      </w:r>
    </w:p>
    <w:p w:rsidR="008F03FF" w:rsidRPr="00A50A2B" w:rsidRDefault="008F03FF" w:rsidP="008F03F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50A2B">
        <w:rPr>
          <w:rFonts w:ascii="Cuprum" w:eastAsia="Times New Roman" w:hAnsi="Cuprum" w:cs="Times New Roman"/>
          <w:b/>
          <w:color w:val="00B050"/>
          <w:sz w:val="30"/>
          <w:szCs w:val="30"/>
          <w:lang w:eastAsia="ru-RU"/>
        </w:rPr>
        <w:t>Казкі 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– універсальны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сродак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народнай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педагогікі; утрымліваюць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жыццевы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маральны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вопыт, народную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мудрасць, рыхтуюць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дзяцей да самастойнага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жыцця, вучаць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адрозніваць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добрае ад дрэннага. Казкі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вабяць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дзяцей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цікавымі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персанажамі, прыгодніцкімі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дзеямі, чараўніцтвамі, сакавітасцю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роднага слова. Казкі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лепш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расказваць, чым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чытаць, расказваць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пранікнене і цікава, гледзячы у вочы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дзецям.</w:t>
      </w:r>
    </w:p>
    <w:p w:rsidR="008F03FF" w:rsidRPr="00A50A2B" w:rsidRDefault="008F03FF" w:rsidP="008F03F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50A2B">
        <w:rPr>
          <w:rFonts w:ascii="Cuprum" w:eastAsia="Times New Roman" w:hAnsi="Cuprum" w:cs="Times New Roman"/>
          <w:b/>
          <w:color w:val="00B050"/>
          <w:sz w:val="30"/>
          <w:szCs w:val="30"/>
          <w:lang w:eastAsia="ru-RU"/>
        </w:rPr>
        <w:t>Загадкі 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– у сціслай і дакладнай форме падводзілі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вынікі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назіранняў за цэлымі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групамі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жыццевых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з’яў, жывел, птушак, вызнаючы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іх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характэрныяа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саблівасці; загадкі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служаць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разумоваму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выхаванню.</w:t>
      </w:r>
    </w:p>
    <w:p w:rsidR="008F03FF" w:rsidRPr="00A50A2B" w:rsidRDefault="008F03FF" w:rsidP="008F03F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50A2B">
        <w:rPr>
          <w:rFonts w:ascii="Cuprum" w:eastAsia="Times New Roman" w:hAnsi="Cuprum" w:cs="Times New Roman"/>
          <w:b/>
          <w:color w:val="00B050"/>
          <w:sz w:val="30"/>
          <w:szCs w:val="30"/>
          <w:lang w:eastAsia="ru-RU"/>
        </w:rPr>
        <w:t>Прыказкі 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– трапнае, лаканічнае, устойлівае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народнае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выслоўе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павучальнага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зместу, якое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мае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прамы і пераносны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сэнс. У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ёй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выказваецца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закончаная думка, якая дзякуючы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шырокім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абагульненням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дае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ацэнку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з’яў, падзей, узаемаадносін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паміж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людзьмі.</w:t>
      </w:r>
    </w:p>
    <w:p w:rsidR="008F03FF" w:rsidRPr="00A50A2B" w:rsidRDefault="008F03FF" w:rsidP="008F03FF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50A2B">
        <w:rPr>
          <w:rFonts w:ascii="Cuprum" w:eastAsia="Times New Roman" w:hAnsi="Cuprum" w:cs="Times New Roman"/>
          <w:b/>
          <w:color w:val="00B050"/>
          <w:sz w:val="30"/>
          <w:szCs w:val="30"/>
          <w:lang w:eastAsia="ru-RU"/>
        </w:rPr>
        <w:t>Прымаўкі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– характарызуецца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незакончанасцю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думкі, не мае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абагульняючага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значэння і выкарыстоўваецца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найчасцей у канкрэтнай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моўнай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сітуацыі, можа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быць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зразумелай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толькі ў кантэксце.</w:t>
      </w:r>
    </w:p>
    <w:p w:rsidR="008F03FF" w:rsidRPr="003F6114" w:rsidRDefault="008F03FF" w:rsidP="008F03F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111111"/>
          <w:sz w:val="30"/>
          <w:szCs w:val="30"/>
          <w:lang w:val="be-BY" w:eastAsia="ru-RU"/>
        </w:rPr>
      </w:pPr>
      <w:r w:rsidRPr="00A50A2B">
        <w:rPr>
          <w:rFonts w:ascii="Cuprum" w:eastAsia="Times New Roman" w:hAnsi="Cuprum" w:cs="Times New Roman"/>
          <w:b/>
          <w:color w:val="00B050"/>
          <w:sz w:val="30"/>
          <w:szCs w:val="30"/>
          <w:lang w:eastAsia="ru-RU"/>
        </w:rPr>
        <w:t>Прыказкі і прымаўкі</w:t>
      </w:r>
      <w:r w:rsidR="0064132C">
        <w:rPr>
          <w:rFonts w:eastAsia="Times New Roman" w:cs="Times New Roman"/>
          <w:b/>
          <w:color w:val="00B050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надаюць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мове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выразнасць, яскравасць, вобразнасць, садзейнічаюць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выхаванню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proofErr w:type="gramStart"/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высок</w:t>
      </w:r>
      <w:proofErr w:type="gramEnd"/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іх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маральных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пачуццяў, перадаюць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жыццёвы</w:t>
      </w:r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вопыт </w:t>
      </w:r>
      <w:proofErr w:type="spellStart"/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і</w:t>
      </w:r>
      <w:proofErr w:type="spellEnd"/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маральна-практычную</w:t>
      </w:r>
      <w:proofErr w:type="spellEnd"/>
      <w:r w:rsidR="0064132C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філасофію</w:t>
      </w:r>
      <w:proofErr w:type="spellEnd"/>
      <w:r w:rsidRPr="00A50A2B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народа.</w:t>
      </w:r>
      <w:r w:rsidR="003F6114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</w:t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  <w:r w:rsidR="003F6114">
        <w:rPr>
          <w:rFonts w:eastAsia="Times New Roman" w:cs="Times New Roman"/>
          <w:vanish/>
          <w:color w:val="111111"/>
          <w:sz w:val="30"/>
          <w:szCs w:val="30"/>
          <w:lang w:eastAsia="ru-RU"/>
        </w:rPr>
        <w:pgNum/>
      </w:r>
    </w:p>
    <w:sectPr w:rsidR="008F03FF" w:rsidRPr="003F6114" w:rsidSect="008F03FF">
      <w:pgSz w:w="11907" w:h="16840" w:code="9"/>
      <w:pgMar w:top="851" w:right="1440" w:bottom="1440" w:left="57" w:header="720" w:footer="720" w:gutter="1361"/>
      <w:pgBorders w:offsetFrom="page">
        <w:top w:val="vine" w:sz="17" w:space="24" w:color="FF0000"/>
        <w:left w:val="vine" w:sz="17" w:space="24" w:color="FF0000"/>
        <w:bottom w:val="vine" w:sz="17" w:space="24" w:color="FF0000"/>
        <w:right w:val="vine" w:sz="17" w:space="24" w:color="FF0000"/>
      </w:pgBorders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F03FF"/>
    <w:rsid w:val="000036E3"/>
    <w:rsid w:val="00007182"/>
    <w:rsid w:val="00012B0B"/>
    <w:rsid w:val="00021E7F"/>
    <w:rsid w:val="00050CF2"/>
    <w:rsid w:val="000768B2"/>
    <w:rsid w:val="00080741"/>
    <w:rsid w:val="000816E2"/>
    <w:rsid w:val="000816F8"/>
    <w:rsid w:val="00097BAF"/>
    <w:rsid w:val="000B11A3"/>
    <w:rsid w:val="000B398B"/>
    <w:rsid w:val="000C61F4"/>
    <w:rsid w:val="00104219"/>
    <w:rsid w:val="00147A12"/>
    <w:rsid w:val="001515B4"/>
    <w:rsid w:val="0015280D"/>
    <w:rsid w:val="00161E22"/>
    <w:rsid w:val="001672AD"/>
    <w:rsid w:val="00170A19"/>
    <w:rsid w:val="00193163"/>
    <w:rsid w:val="001A2FAE"/>
    <w:rsid w:val="001A6F61"/>
    <w:rsid w:val="001B0796"/>
    <w:rsid w:val="001E3ACD"/>
    <w:rsid w:val="001E53A7"/>
    <w:rsid w:val="001F5381"/>
    <w:rsid w:val="0027030D"/>
    <w:rsid w:val="00272602"/>
    <w:rsid w:val="0027471F"/>
    <w:rsid w:val="002827A9"/>
    <w:rsid w:val="002848C7"/>
    <w:rsid w:val="002B3865"/>
    <w:rsid w:val="002C2835"/>
    <w:rsid w:val="002C55A6"/>
    <w:rsid w:val="00301CC5"/>
    <w:rsid w:val="0032429F"/>
    <w:rsid w:val="00340797"/>
    <w:rsid w:val="00350FEF"/>
    <w:rsid w:val="00354F3A"/>
    <w:rsid w:val="00363BA8"/>
    <w:rsid w:val="00374952"/>
    <w:rsid w:val="00397666"/>
    <w:rsid w:val="003C262C"/>
    <w:rsid w:val="003D04A1"/>
    <w:rsid w:val="003D3B4F"/>
    <w:rsid w:val="003E4410"/>
    <w:rsid w:val="003E51FD"/>
    <w:rsid w:val="003E5FD5"/>
    <w:rsid w:val="003F6114"/>
    <w:rsid w:val="004050C8"/>
    <w:rsid w:val="00450188"/>
    <w:rsid w:val="00482248"/>
    <w:rsid w:val="0048354C"/>
    <w:rsid w:val="00486CFE"/>
    <w:rsid w:val="004A228D"/>
    <w:rsid w:val="004A6F84"/>
    <w:rsid w:val="004D5007"/>
    <w:rsid w:val="004E5611"/>
    <w:rsid w:val="004F7D7C"/>
    <w:rsid w:val="00516A05"/>
    <w:rsid w:val="00517D1F"/>
    <w:rsid w:val="005251A6"/>
    <w:rsid w:val="00526918"/>
    <w:rsid w:val="0053266B"/>
    <w:rsid w:val="00533116"/>
    <w:rsid w:val="00545B99"/>
    <w:rsid w:val="00547055"/>
    <w:rsid w:val="00550EA4"/>
    <w:rsid w:val="0056329E"/>
    <w:rsid w:val="00581F5D"/>
    <w:rsid w:val="005911F9"/>
    <w:rsid w:val="0059656E"/>
    <w:rsid w:val="005A4FCB"/>
    <w:rsid w:val="005B18C7"/>
    <w:rsid w:val="005B48F4"/>
    <w:rsid w:val="005C17E8"/>
    <w:rsid w:val="005C6AC2"/>
    <w:rsid w:val="005D626F"/>
    <w:rsid w:val="005E7CD3"/>
    <w:rsid w:val="00601008"/>
    <w:rsid w:val="00610C03"/>
    <w:rsid w:val="006115B3"/>
    <w:rsid w:val="00622DD4"/>
    <w:rsid w:val="00623F37"/>
    <w:rsid w:val="00624F69"/>
    <w:rsid w:val="00640F58"/>
    <w:rsid w:val="0064132C"/>
    <w:rsid w:val="00663B34"/>
    <w:rsid w:val="00694571"/>
    <w:rsid w:val="006A1BF7"/>
    <w:rsid w:val="006C42EC"/>
    <w:rsid w:val="006C4D10"/>
    <w:rsid w:val="006C649E"/>
    <w:rsid w:val="006C694E"/>
    <w:rsid w:val="006D4F8C"/>
    <w:rsid w:val="006D58C7"/>
    <w:rsid w:val="006E391E"/>
    <w:rsid w:val="006F1BC3"/>
    <w:rsid w:val="00703487"/>
    <w:rsid w:val="00707566"/>
    <w:rsid w:val="00723851"/>
    <w:rsid w:val="00743CE2"/>
    <w:rsid w:val="0074599C"/>
    <w:rsid w:val="007571F3"/>
    <w:rsid w:val="007628DC"/>
    <w:rsid w:val="00782D65"/>
    <w:rsid w:val="00795F9A"/>
    <w:rsid w:val="008168CB"/>
    <w:rsid w:val="00824A33"/>
    <w:rsid w:val="00843A4A"/>
    <w:rsid w:val="00855E6A"/>
    <w:rsid w:val="00873481"/>
    <w:rsid w:val="008805A3"/>
    <w:rsid w:val="0088426F"/>
    <w:rsid w:val="00884DBA"/>
    <w:rsid w:val="008C5972"/>
    <w:rsid w:val="008D480C"/>
    <w:rsid w:val="008E4098"/>
    <w:rsid w:val="008E41FE"/>
    <w:rsid w:val="008E4D31"/>
    <w:rsid w:val="008F03FF"/>
    <w:rsid w:val="00904143"/>
    <w:rsid w:val="00904FD0"/>
    <w:rsid w:val="0093064D"/>
    <w:rsid w:val="00941C04"/>
    <w:rsid w:val="0094224B"/>
    <w:rsid w:val="009717B5"/>
    <w:rsid w:val="00977A2D"/>
    <w:rsid w:val="0098422D"/>
    <w:rsid w:val="00993E3F"/>
    <w:rsid w:val="00996E0B"/>
    <w:rsid w:val="009A45EC"/>
    <w:rsid w:val="009B3922"/>
    <w:rsid w:val="009C0536"/>
    <w:rsid w:val="009C17F4"/>
    <w:rsid w:val="009E445E"/>
    <w:rsid w:val="00A01747"/>
    <w:rsid w:val="00A02851"/>
    <w:rsid w:val="00A10AE7"/>
    <w:rsid w:val="00A20618"/>
    <w:rsid w:val="00A46428"/>
    <w:rsid w:val="00A519FD"/>
    <w:rsid w:val="00A6452B"/>
    <w:rsid w:val="00A73083"/>
    <w:rsid w:val="00A9543A"/>
    <w:rsid w:val="00AB1314"/>
    <w:rsid w:val="00AB5A05"/>
    <w:rsid w:val="00AB65B1"/>
    <w:rsid w:val="00AC7BA9"/>
    <w:rsid w:val="00AE7997"/>
    <w:rsid w:val="00B00976"/>
    <w:rsid w:val="00B02F74"/>
    <w:rsid w:val="00B3050C"/>
    <w:rsid w:val="00B35F70"/>
    <w:rsid w:val="00B40634"/>
    <w:rsid w:val="00B8213C"/>
    <w:rsid w:val="00B942D5"/>
    <w:rsid w:val="00B97E71"/>
    <w:rsid w:val="00BA5E80"/>
    <w:rsid w:val="00BC2823"/>
    <w:rsid w:val="00BC3613"/>
    <w:rsid w:val="00BD1269"/>
    <w:rsid w:val="00BD5CBD"/>
    <w:rsid w:val="00BD7EB9"/>
    <w:rsid w:val="00BE3C08"/>
    <w:rsid w:val="00C12644"/>
    <w:rsid w:val="00C13D11"/>
    <w:rsid w:val="00C141C7"/>
    <w:rsid w:val="00C1707D"/>
    <w:rsid w:val="00C2237A"/>
    <w:rsid w:val="00C234F3"/>
    <w:rsid w:val="00C26141"/>
    <w:rsid w:val="00C4328F"/>
    <w:rsid w:val="00C723BB"/>
    <w:rsid w:val="00C90C7B"/>
    <w:rsid w:val="00C91E10"/>
    <w:rsid w:val="00C942FD"/>
    <w:rsid w:val="00CC2408"/>
    <w:rsid w:val="00CD0821"/>
    <w:rsid w:val="00CE65D2"/>
    <w:rsid w:val="00D00214"/>
    <w:rsid w:val="00D01A84"/>
    <w:rsid w:val="00D111DB"/>
    <w:rsid w:val="00D1474D"/>
    <w:rsid w:val="00D25387"/>
    <w:rsid w:val="00D563CA"/>
    <w:rsid w:val="00D65170"/>
    <w:rsid w:val="00D67DEF"/>
    <w:rsid w:val="00D71A8E"/>
    <w:rsid w:val="00D73CB9"/>
    <w:rsid w:val="00D76C90"/>
    <w:rsid w:val="00D7787B"/>
    <w:rsid w:val="00D94E49"/>
    <w:rsid w:val="00DA2A96"/>
    <w:rsid w:val="00DA365B"/>
    <w:rsid w:val="00DA5973"/>
    <w:rsid w:val="00DA60E1"/>
    <w:rsid w:val="00DC0645"/>
    <w:rsid w:val="00DE21CD"/>
    <w:rsid w:val="00DF1077"/>
    <w:rsid w:val="00E0179C"/>
    <w:rsid w:val="00E244BF"/>
    <w:rsid w:val="00E4640C"/>
    <w:rsid w:val="00E65B72"/>
    <w:rsid w:val="00E93948"/>
    <w:rsid w:val="00E9773A"/>
    <w:rsid w:val="00EA5B4F"/>
    <w:rsid w:val="00EA5C07"/>
    <w:rsid w:val="00F02F9B"/>
    <w:rsid w:val="00F16B09"/>
    <w:rsid w:val="00F308A8"/>
    <w:rsid w:val="00F71C40"/>
    <w:rsid w:val="00FA6275"/>
    <w:rsid w:val="00FB1DEE"/>
    <w:rsid w:val="00FD3974"/>
    <w:rsid w:val="00FD5618"/>
    <w:rsid w:val="00FE0289"/>
    <w:rsid w:val="00FE45E2"/>
    <w:rsid w:val="00FF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2023-12-16T15:25:00Z</cp:lastPrinted>
  <dcterms:created xsi:type="dcterms:W3CDTF">2023-12-16T15:22:00Z</dcterms:created>
  <dcterms:modified xsi:type="dcterms:W3CDTF">2024-02-05T08:59:00Z</dcterms:modified>
</cp:coreProperties>
</file>